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ED" w:rsidRPr="002F07ED" w:rsidRDefault="002F07ED" w:rsidP="00580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</w:t>
      </w:r>
      <w:proofErr w:type="spellStart"/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тематичн</w:t>
      </w:r>
      <w:proofErr w:type="spellEnd"/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е</w:t>
      </w:r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proofErr w:type="spellStart"/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ування</w:t>
      </w:r>
      <w:proofErr w:type="spellEnd"/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інтегрованого курсу «Мистецтво»</w:t>
      </w:r>
    </w:p>
    <w:p w:rsidR="002F07ED" w:rsidRPr="002F07ED" w:rsidRDefault="006031FE" w:rsidP="00580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</w:t>
      </w:r>
      <w:r w:rsidR="002F07ED"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4 </w:t>
      </w:r>
      <w:proofErr w:type="spellStart"/>
      <w:r w:rsidR="002F07ED"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класу</w:t>
      </w:r>
      <w:proofErr w:type="spellEnd"/>
      <w:r w:rsidR="002F07ED"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2F07ED" w:rsidRPr="002F0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Ісеместр</w:t>
      </w:r>
      <w:proofErr w:type="spellEnd"/>
    </w:p>
    <w:p w:rsidR="002F07ED" w:rsidRPr="002F07ED" w:rsidRDefault="006031FE" w:rsidP="00580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="002F07ED" w:rsidRPr="002F07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2F07ED" w:rsidRPr="002F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="002F07ED" w:rsidRPr="002F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підручником</w:t>
      </w:r>
      <w:proofErr w:type="spellEnd"/>
      <w:r w:rsidR="002F07ED" w:rsidRPr="002F07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F07ED" w:rsidRPr="002F07ED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proofErr w:type="gramStart"/>
      <w:r w:rsidR="002F07ED" w:rsidRPr="002F07ED">
        <w:rPr>
          <w:rFonts w:ascii="Times New Roman" w:hAnsi="Times New Roman" w:cs="Times New Roman"/>
          <w:sz w:val="24"/>
          <w:szCs w:val="24"/>
        </w:rPr>
        <w:t>Калініченко</w:t>
      </w:r>
      <w:proofErr w:type="spellEnd"/>
      <w:r w:rsidR="002F07ED" w:rsidRPr="002F07ED">
        <w:rPr>
          <w:rFonts w:ascii="Times New Roman" w:hAnsi="Times New Roman" w:cs="Times New Roman"/>
          <w:sz w:val="24"/>
          <w:szCs w:val="24"/>
        </w:rPr>
        <w:t xml:space="preserve">, </w:t>
      </w:r>
      <w:r w:rsidR="002F07ED" w:rsidRPr="002F07ED"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 w:rsidR="002F07ED" w:rsidRPr="002F07ED">
        <w:rPr>
          <w:rFonts w:ascii="Times New Roman" w:hAnsi="Times New Roman" w:cs="Times New Roman"/>
          <w:sz w:val="24"/>
          <w:szCs w:val="24"/>
          <w:lang w:val="uk-UA"/>
        </w:rPr>
        <w:t>Аристова</w:t>
      </w:r>
      <w:proofErr w:type="spellEnd"/>
      <w:r w:rsidR="002F07ED" w:rsidRPr="002F07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–</w:t>
      </w:r>
      <w:proofErr w:type="gramEnd"/>
    </w:p>
    <w:p w:rsidR="00947EB4" w:rsidRPr="006031FE" w:rsidRDefault="006031FE" w:rsidP="00603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</w:t>
      </w:r>
      <w:bookmarkStart w:id="0" w:name="_GoBack"/>
      <w:bookmarkEnd w:id="0"/>
      <w:r w:rsidR="002F07ED" w:rsidRPr="002F07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години на тиждень</w:t>
      </w:r>
    </w:p>
    <w:tbl>
      <w:tblPr>
        <w:tblpPr w:leftFromText="180" w:rightFromText="180" w:bottomFromText="200" w:vertAnchor="text" w:horzAnchor="page" w:tblpX="371" w:tblpY="3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6361"/>
        <w:gridCol w:w="1276"/>
      </w:tblGrid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Вступ. </w:t>
            </w:r>
            <w:proofErr w:type="spellStart"/>
            <w:proofErr w:type="gram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іка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образотворчого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Відкрита композиція і плановість.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Композиція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Добрий день,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матусю-Україно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гуаш, фарби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w w:val="93"/>
                <w:sz w:val="24"/>
                <w:szCs w:val="24"/>
                <w:lang w:val="uk-UA" w:eastAsia="ru-RU"/>
              </w:rPr>
              <w:t xml:space="preserve">Близькі сусіди – Білорусь, Молдова. Дерево життя. Вісь  симетрії. </w:t>
            </w:r>
            <w:r w:rsidRPr="002F07ED">
              <w:rPr>
                <w:rFonts w:ascii="Times New Roman" w:hAnsi="Times New Roman" w:cs="Times New Roman"/>
                <w:spacing w:val="4"/>
                <w:w w:val="93"/>
                <w:sz w:val="24"/>
                <w:szCs w:val="24"/>
                <w:lang w:val="uk-UA" w:eastAsia="ru-RU"/>
              </w:rPr>
              <w:t>Ви</w:t>
            </w:r>
            <w:r w:rsidRPr="002F07ED">
              <w:rPr>
                <w:rFonts w:ascii="Times New Roman" w:hAnsi="Times New Roman" w:cs="Times New Roman"/>
                <w:w w:val="93"/>
                <w:sz w:val="24"/>
                <w:szCs w:val="24"/>
                <w:lang w:val="uk-UA" w:eastAsia="ru-RU"/>
              </w:rPr>
              <w:t>г</w:t>
            </w:r>
            <w:r w:rsidRPr="002F07ED">
              <w:rPr>
                <w:rFonts w:ascii="Times New Roman" w:hAnsi="Times New Roman" w:cs="Times New Roman"/>
                <w:spacing w:val="1"/>
                <w:w w:val="93"/>
                <w:sz w:val="24"/>
                <w:szCs w:val="24"/>
                <w:lang w:val="uk-UA" w:eastAsia="ru-RU"/>
              </w:rPr>
              <w:t>от</w:t>
            </w:r>
            <w:r w:rsidRPr="002F07ED">
              <w:rPr>
                <w:rFonts w:ascii="Times New Roman" w:hAnsi="Times New Roman" w:cs="Times New Roman"/>
                <w:spacing w:val="4"/>
                <w:w w:val="93"/>
                <w:sz w:val="24"/>
                <w:szCs w:val="24"/>
                <w:lang w:val="uk-UA" w:eastAsia="ru-RU"/>
              </w:rPr>
              <w:t>о</w:t>
            </w:r>
            <w:r w:rsidRPr="002F07ED">
              <w:rPr>
                <w:rFonts w:ascii="Times New Roman" w:hAnsi="Times New Roman" w:cs="Times New Roman"/>
                <w:spacing w:val="2"/>
                <w:w w:val="93"/>
                <w:sz w:val="24"/>
                <w:szCs w:val="24"/>
                <w:lang w:val="uk-UA" w:eastAsia="ru-RU"/>
              </w:rPr>
              <w:t>в</w:t>
            </w:r>
            <w:r w:rsidRPr="002F07ED">
              <w:rPr>
                <w:rFonts w:ascii="Times New Roman" w:hAnsi="Times New Roman" w:cs="Times New Roman"/>
                <w:spacing w:val="4"/>
                <w:w w:val="93"/>
                <w:sz w:val="24"/>
                <w:szCs w:val="24"/>
                <w:lang w:val="uk-UA" w:eastAsia="ru-RU"/>
              </w:rPr>
              <w:t>ленн</w:t>
            </w:r>
            <w:r w:rsidRPr="002F07ED">
              <w:rPr>
                <w:rFonts w:ascii="Times New Roman" w:hAnsi="Times New Roman" w:cs="Times New Roman"/>
                <w:w w:val="93"/>
                <w:sz w:val="24"/>
                <w:szCs w:val="24"/>
                <w:lang w:val="uk-UA" w:eastAsia="ru-RU"/>
              </w:rPr>
              <w:t xml:space="preserve">я </w:t>
            </w:r>
            <w:r w:rsidRPr="002F07ED">
              <w:rPr>
                <w:rFonts w:ascii="Times New Roman" w:hAnsi="Times New Roman" w:cs="Times New Roman"/>
                <w:spacing w:val="4"/>
                <w:w w:val="93"/>
                <w:sz w:val="24"/>
                <w:szCs w:val="24"/>
                <w:lang w:val="uk-UA" w:eastAsia="ru-RU"/>
              </w:rPr>
              <w:t xml:space="preserve">витинанки </w:t>
            </w:r>
            <w:r w:rsidRPr="002F07ED">
              <w:rPr>
                <w:rFonts w:ascii="Times New Roman" w:hAnsi="Times New Roman" w:cs="Times New Roman"/>
                <w:spacing w:val="-11"/>
                <w:w w:val="98"/>
                <w:sz w:val="24"/>
                <w:szCs w:val="24"/>
                <w:lang w:val="uk-UA" w:eastAsia="ru-RU"/>
              </w:rPr>
              <w:t>«</w:t>
            </w:r>
            <w:r w:rsidRPr="002F07ED">
              <w:rPr>
                <w:rFonts w:ascii="Times New Roman" w:hAnsi="Times New Roman" w:cs="Times New Roman"/>
                <w:w w:val="101"/>
                <w:sz w:val="24"/>
                <w:szCs w:val="24"/>
                <w:lang w:val="uk-UA" w:eastAsia="ru-RU"/>
              </w:rPr>
              <w:t>Дерево життя</w:t>
            </w:r>
            <w:r w:rsidRPr="002F07ED">
              <w:rPr>
                <w:rFonts w:ascii="Times New Roman" w:hAnsi="Times New Roman" w:cs="Times New Roman"/>
                <w:w w:val="93"/>
                <w:sz w:val="24"/>
                <w:szCs w:val="24"/>
                <w:lang w:val="uk-UA" w:eastAsia="ru-RU"/>
              </w:rPr>
              <w:t>» (картон, кольоровий папір)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6031FE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Польщі, Чехії та Угорщини. Світлотінь у графіці. Композиція «Натюрморт із фруктів і овочів» (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графічні матеріали)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прибалтійських країн. Знайомство з технікою гравюри. Композиція «Силуети старого міста»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(аплікація з використанням чорного або темного паперу)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Сонячна Італія. Поглиблення знань про колір як засіб виразності живопису. Композиція «Веселий фонтан»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(графічні матеріали на вибір)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Дивовижна Іспанія. </w:t>
            </w:r>
            <w:proofErr w:type="spellStart"/>
            <w:proofErr w:type="gram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ітектура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будівельне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буді</w:t>
            </w:r>
            <w:proofErr w:type="gram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ескізу будинку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(олівці)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Чарівна Франція. 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Лінійна перспектива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повітряна перспектива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Композиція «Центральна вулиця мого міста»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(гуаш або акварельні фарби)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Театри та музика в Австрії. </w:t>
            </w:r>
            <w:r w:rsidRPr="002F07ED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uk-UA" w:eastAsia="ru-RU"/>
              </w:rPr>
              <w:t>К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он</w:t>
            </w:r>
            <w:r w:rsidRPr="002F07ED">
              <w:rPr>
                <w:rFonts w:ascii="Times New Roman" w:hAnsi="Times New Roman" w:cs="Times New Roman"/>
                <w:bCs/>
                <w:w w:val="92"/>
                <w:sz w:val="24"/>
                <w:szCs w:val="24"/>
                <w:lang w:val="uk-UA" w:eastAsia="ru-RU"/>
              </w:rPr>
              <w:t>с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труюванн</w:t>
            </w:r>
            <w:r w:rsidRPr="002F07ED">
              <w:rPr>
                <w:rFonts w:ascii="Times New Roman" w:hAnsi="Times New Roman" w:cs="Times New Roman"/>
                <w:bCs/>
                <w:w w:val="92"/>
                <w:sz w:val="24"/>
                <w:szCs w:val="24"/>
                <w:lang w:val="uk-UA" w:eastAsia="ru-RU"/>
              </w:rPr>
              <w:t xml:space="preserve">я 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р</w:t>
            </w:r>
            <w:r w:rsidRPr="002F07ED">
              <w:rPr>
                <w:rFonts w:ascii="Times New Roman" w:hAnsi="Times New Roman" w:cs="Times New Roman"/>
                <w:bCs/>
                <w:spacing w:val="-3"/>
                <w:w w:val="92"/>
                <w:sz w:val="24"/>
                <w:szCs w:val="24"/>
                <w:lang w:val="uk-UA" w:eastAsia="ru-RU"/>
              </w:rPr>
              <w:t>у</w:t>
            </w:r>
            <w:r w:rsidRPr="002F07ED">
              <w:rPr>
                <w:rFonts w:ascii="Times New Roman" w:hAnsi="Times New Roman" w:cs="Times New Roman"/>
                <w:bCs/>
                <w:spacing w:val="-1"/>
                <w:w w:val="92"/>
                <w:sz w:val="24"/>
                <w:szCs w:val="24"/>
                <w:lang w:val="uk-UA" w:eastAsia="ru-RU"/>
              </w:rPr>
              <w:t>х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оми</w:t>
            </w:r>
            <w:r w:rsidRPr="002F07ED">
              <w:rPr>
                <w:rFonts w:ascii="Times New Roman" w:hAnsi="Times New Roman" w:cs="Times New Roman"/>
                <w:bCs/>
                <w:w w:val="92"/>
                <w:sz w:val="24"/>
                <w:szCs w:val="24"/>
                <w:lang w:val="uk-UA" w:eastAsia="ru-RU"/>
              </w:rPr>
              <w:t xml:space="preserve">х 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м</w:t>
            </w:r>
            <w:r w:rsidRPr="002F07ED">
              <w:rPr>
                <w:rFonts w:ascii="Times New Roman" w:hAnsi="Times New Roman" w:cs="Times New Roman"/>
                <w:bCs/>
                <w:spacing w:val="-1"/>
                <w:w w:val="92"/>
                <w:sz w:val="24"/>
                <w:szCs w:val="24"/>
                <w:lang w:val="uk-UA" w:eastAsia="ru-RU"/>
              </w:rPr>
              <w:t>о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д</w:t>
            </w:r>
            <w:r w:rsidRPr="002F07ED">
              <w:rPr>
                <w:rFonts w:ascii="Times New Roman" w:hAnsi="Times New Roman" w:cs="Times New Roman"/>
                <w:bCs/>
                <w:spacing w:val="-1"/>
                <w:w w:val="92"/>
                <w:sz w:val="24"/>
                <w:szCs w:val="24"/>
                <w:lang w:val="uk-UA" w:eastAsia="ru-RU"/>
              </w:rPr>
              <w:t>е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2"/>
                <w:sz w:val="24"/>
                <w:szCs w:val="24"/>
                <w:lang w:val="uk-UA" w:eastAsia="ru-RU"/>
              </w:rPr>
              <w:t>ле</w:t>
            </w:r>
            <w:r w:rsidRPr="002F07ED">
              <w:rPr>
                <w:rFonts w:ascii="Times New Roman" w:hAnsi="Times New Roman" w:cs="Times New Roman"/>
                <w:bCs/>
                <w:w w:val="92"/>
                <w:sz w:val="24"/>
                <w:szCs w:val="24"/>
                <w:lang w:val="uk-UA" w:eastAsia="ru-RU"/>
              </w:rPr>
              <w:t xml:space="preserve">й 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 </w:t>
            </w:r>
            <w:r w:rsidRPr="002F07E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uk-UA" w:eastAsia="ru-RU"/>
              </w:rPr>
              <w:t>ка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рт</w:t>
            </w:r>
            <w:r w:rsidRPr="002F07E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uk-UA" w:eastAsia="ru-RU"/>
              </w:rPr>
              <w:t>он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 </w:t>
            </w:r>
            <w:r w:rsidRPr="002F07E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 w:eastAsia="ru-RU"/>
              </w:rPr>
              <w:t>т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а</w:t>
            </w:r>
            <w:r w:rsidRPr="002F07E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uk-UA" w:eastAsia="ru-RU"/>
              </w:rPr>
              <w:t xml:space="preserve"> папе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2F07E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 w:eastAsia="ru-RU"/>
              </w:rPr>
              <w:t>у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2F07ED">
              <w:rPr>
                <w:rFonts w:ascii="Times New Roman" w:hAnsi="Times New Roman" w:cs="Times New Roman"/>
                <w:bCs/>
                <w:spacing w:val="1"/>
                <w:w w:val="93"/>
                <w:sz w:val="24"/>
                <w:szCs w:val="24"/>
                <w:lang w:val="uk-UA" w:eastAsia="ru-RU"/>
              </w:rPr>
              <w:t xml:space="preserve">Виготовлення ляльки – маріонетки. </w:t>
            </w:r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>(картон, кольоровий папір, нитки, підручні матеріали)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Східний театр.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>казкового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образу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Ліплення японської ляльки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кокеші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(картон, </w:t>
            </w:r>
            <w:proofErr w:type="spellStart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пластилін</w:t>
            </w:r>
            <w:proofErr w:type="spellEnd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 xml:space="preserve"> кольоровий папі</w:t>
            </w:r>
            <w:proofErr w:type="gramStart"/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>р</w:t>
            </w:r>
            <w:proofErr w:type="gramEnd"/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>, нитки, підручні матеріали)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театр Великій Британії. Балет. Послідовність виготовлення виробів технікою витинанки. Виготовлення балерини (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(картон,</w:t>
            </w:r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 xml:space="preserve"> кольоровий папір, </w:t>
            </w:r>
            <w:proofErr w:type="spellStart"/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>різнофактурні</w:t>
            </w:r>
            <w:proofErr w:type="spellEnd"/>
            <w:r w:rsidRPr="002F07ED"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  <w:lang w:val="uk-UA" w:eastAsia="ru-RU"/>
              </w:rPr>
              <w:t xml:space="preserve"> матеріали)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6031FE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театр Великій Британії.</w:t>
            </w:r>
            <w:r w:rsidRPr="002F07ED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val="uk-UA" w:eastAsia="hi-IN" w:bidi="hi-IN"/>
              </w:rPr>
              <w:t xml:space="preserve"> </w:t>
            </w: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Мюзикл</w:t>
            </w:r>
            <w:r w:rsidRPr="002F07ED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val="uk-UA" w:eastAsia="hi-IN" w:bidi="hi-IN"/>
              </w:rPr>
              <w:t xml:space="preserve">. Реквізит. </w:t>
            </w:r>
            <w:r w:rsidRPr="002F07ED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Малювання парасольки Мері </w:t>
            </w:r>
            <w:proofErr w:type="spellStart"/>
            <w:r w:rsidRPr="002F07ED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Поппінс</w:t>
            </w:r>
            <w:proofErr w:type="spellEnd"/>
            <w:r w:rsidRPr="002F07ED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2F07ED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(чорний папір, гуаш, </w:t>
            </w:r>
            <w:r w:rsidRPr="002F07ED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lastRenderedPageBreak/>
              <w:t>кольорові крейди, блістри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 палітра Німеччини. Подвійні портрети</w:t>
            </w:r>
            <w:r w:rsidRPr="002F0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Портрет принца та принцеси з казки братів Грімм «Попелюшка»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гуаш</w:t>
            </w:r>
            <w:proofErr w:type="spellEnd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або</w:t>
            </w:r>
            <w:proofErr w:type="spellEnd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акварельні</w:t>
            </w:r>
            <w:proofErr w:type="spellEnd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фарби</w:t>
            </w:r>
            <w:proofErr w:type="spellEnd"/>
            <w:r w:rsidRPr="002F07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Мандрівка на Кавказ. Карбування. Створення образу пташки у рельєфній композиції «Веселе курча»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фольга, підручні матеріали для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продавлювання фольги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6031FE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Казкова Норвегія.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Лінійна і повітряна перспективи. Малювання північного пейзажу «Засніжений ліс»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(гуаш або акварельні фарби)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Веселе Різдво в Україні.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Різдвяної зірки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картон, кольоровий папір, матеріали на вибір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 свої досягнення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Зимові фантазії.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Макет. Виготовлення й оздоблення об’ємних виробів з коробок. Макет казкового міста 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Кая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Герди.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картон, кольоровий папір, матеріали на вибір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 сніговому королівств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макету декорації «У палаці Снігової королеви»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картон, кольоровий папір,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гуаш або акварельні фарби)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6031FE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Казкові пригоди. </w:t>
            </w:r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Композиції вертикальних і горизонтальних ілюстрацій.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ескізу обгортки для цукерок «</w:t>
            </w:r>
            <w:proofErr w:type="spellStart"/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Гуллівер</w:t>
            </w:r>
            <w:proofErr w:type="spellEnd"/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(акварельні фарби, фломастери)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6031FE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Веселий цирк. Реквізит. Створення об’ємної композиції «Веселий цирк» із персонажами, що рухаються </w:t>
            </w:r>
            <w:r w:rsidRPr="002F07E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(картон, кольоровий папір, підручні матеріали).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Проводи зими.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та другорядні персонажі на картині. Створення багатофігурної композиції «Проводи зими»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гуаш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Свято весняної природи. </w:t>
            </w:r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Колорит і настрій весняних пейзажів.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композицію «Свято весняної природи»</w:t>
            </w:r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акварель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або 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гуаш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Весняні ігри. Композиція і колорит картини.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вітрячка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кольоровий папір, картон, матеріали на вибір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Застосування декору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візерунки, аплікації з різних матеріалів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Великодні свята.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вітальної листівки до Великодня з побажаннями у вигляді прадавніх символів писанок (матеріали на вибір, змішана техніка).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6031FE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Чарівні візерунки.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Петриківський розпис. Малювання чарівної квітки, застосовуючи прийоми петриківського розпису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акварель, гуаш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Веселі настрої. </w:t>
            </w:r>
            <w:proofErr w:type="spellStart"/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Опішнянська</w:t>
            </w:r>
            <w:proofErr w:type="spellEnd"/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косівська</w:t>
            </w:r>
            <w:proofErr w:type="spellEnd"/>
            <w:r w:rsidRPr="002F07E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кераміка.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Ліплення тварин за мотивами образів, створених народними майстрами та майстринями 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матеріали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 вибір: глина, пластилін, солоне тісто</w:t>
            </w:r>
            <w:r w:rsidRPr="002F07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Секрети вишитого рушника. Орнаменти вишивок. Створення на аркуші паперу в клітинку стилізованого зображення птаха, яке можна вишити на рушнику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кольорові олівці, фломастери, маркери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Кольорове диво. Сітчастий орнамент.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сітчастого орнаменту — ескізу тканини або килима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кольоровий папір; фломастери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Майстри-віртуози. Ковальство. Створення композиції «Металеве мереживо»: виконання зображення ажурної огорожі для парку в техніках витинанки та аплікації </w:t>
            </w:r>
            <w:r w:rsidRPr="002F07E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(папір чорного кольору, фото або готове зображення парку).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Козацька звитяга. Емблема.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власної емблеми спортивно-мистецького фестивалю «Козацька звитяга»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кольорові олівці, фломастери, маркери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Україна — моя Батьківщина. Пропорція. 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замальовки пам’ятки архітектури рідного краю (за можливості) з натури (</w:t>
            </w:r>
            <w:r w:rsidRPr="002F07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матеріали на вибір</w:t>
            </w: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07ED" w:rsidRPr="002F07ED" w:rsidTr="006031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7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Перевір свої досягнення.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D" w:rsidRPr="002F07ED" w:rsidRDefault="002F07ED" w:rsidP="00580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B4263" w:rsidRPr="002F07ED" w:rsidRDefault="008B4263">
      <w:pPr>
        <w:rPr>
          <w:rFonts w:ascii="Times New Roman" w:hAnsi="Times New Roman" w:cs="Times New Roman"/>
          <w:sz w:val="24"/>
          <w:szCs w:val="24"/>
        </w:rPr>
      </w:pPr>
    </w:p>
    <w:sectPr w:rsidR="008B4263" w:rsidRPr="002F07ED" w:rsidSect="006031FE">
      <w:pgSz w:w="16838" w:h="11906" w:orient="landscape"/>
      <w:pgMar w:top="568" w:right="536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B4"/>
    <w:rsid w:val="002F07ED"/>
    <w:rsid w:val="005803DC"/>
    <w:rsid w:val="006031FE"/>
    <w:rsid w:val="00756CBB"/>
    <w:rsid w:val="008B4263"/>
    <w:rsid w:val="009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B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947EB4"/>
    <w:rPr>
      <w:rFonts w:ascii="Century Schoolbook" w:hAnsi="Century Schoolbook" w:cs="Century Schoolbook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F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B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947EB4"/>
    <w:rPr>
      <w:rFonts w:ascii="Century Schoolbook" w:hAnsi="Century Schoolbook" w:cs="Century Schoolbook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F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3BA5-C1AE-415E-BC02-197B4535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2022-09-20T06:28:00Z</cp:lastPrinted>
  <dcterms:created xsi:type="dcterms:W3CDTF">2021-08-09T18:14:00Z</dcterms:created>
  <dcterms:modified xsi:type="dcterms:W3CDTF">2022-09-20T06:28:00Z</dcterms:modified>
</cp:coreProperties>
</file>